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4D19" w14:textId="77777777"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F79390" wp14:editId="0FE4BC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1D7584" wp14:editId="6632339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8DB751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0420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509511" w14:textId="77777777" w:rsidR="008D4C32" w:rsidRDefault="008D4C32" w:rsidP="008D4C32">
      <w:pPr>
        <w:rPr>
          <w:rFonts w:cs="Arial"/>
          <w:iCs/>
        </w:rPr>
      </w:pPr>
    </w:p>
    <w:p w14:paraId="317396FA" w14:textId="77777777" w:rsidR="008D4C32" w:rsidRDefault="008D4C32" w:rsidP="008D4C32">
      <w:pPr>
        <w:rPr>
          <w:rFonts w:cs="Arial"/>
          <w:iCs/>
        </w:rPr>
      </w:pPr>
    </w:p>
    <w:p w14:paraId="3A73BA94" w14:textId="77777777" w:rsidR="008D4C32" w:rsidRDefault="008D4C32" w:rsidP="008D4C32">
      <w:pPr>
        <w:rPr>
          <w:rFonts w:cs="Arial"/>
          <w:iCs/>
        </w:rPr>
      </w:pPr>
    </w:p>
    <w:p w14:paraId="04C99DBB" w14:textId="77777777" w:rsidR="008D4C32" w:rsidRDefault="008D4C32" w:rsidP="008D4C32">
      <w:pPr>
        <w:rPr>
          <w:rFonts w:cs="Arial"/>
          <w:iCs/>
        </w:rPr>
      </w:pPr>
    </w:p>
    <w:p w14:paraId="45B4B9DE" w14:textId="77777777" w:rsidR="008D4C32" w:rsidRDefault="008D4C32" w:rsidP="008D4C32">
      <w:pPr>
        <w:rPr>
          <w:rFonts w:cs="Arial"/>
          <w:iCs/>
        </w:rPr>
      </w:pPr>
    </w:p>
    <w:p w14:paraId="79A629E0" w14:textId="68F06BC1" w:rsidR="00B55615" w:rsidRDefault="000F2ACF" w:rsidP="00B55615">
      <w:pPr>
        <w:jc w:val="right"/>
        <w:rPr>
          <w:rFonts w:cs="Arial"/>
          <w:iCs/>
        </w:rPr>
      </w:pPr>
      <w:r>
        <w:rPr>
          <w:rFonts w:cs="Arial"/>
          <w:iCs/>
        </w:rPr>
        <w:t>15</w:t>
      </w:r>
      <w:bookmarkStart w:id="0" w:name="_GoBack"/>
      <w:bookmarkEnd w:id="0"/>
      <w:r w:rsidR="00DA0B3F">
        <w:rPr>
          <w:rFonts w:cs="Arial"/>
          <w:iCs/>
        </w:rPr>
        <w:t xml:space="preserve"> </w:t>
      </w:r>
      <w:r w:rsidR="00EA533B">
        <w:rPr>
          <w:rFonts w:cs="Arial"/>
          <w:iCs/>
        </w:rPr>
        <w:t>May</w:t>
      </w:r>
      <w:r w:rsidR="00C61027">
        <w:rPr>
          <w:rFonts w:cs="Arial"/>
          <w:iCs/>
        </w:rPr>
        <w:t xml:space="preserve"> </w:t>
      </w:r>
      <w:r w:rsidR="00564FCE">
        <w:rPr>
          <w:rFonts w:cs="Arial"/>
          <w:iCs/>
        </w:rPr>
        <w:t>20</w:t>
      </w:r>
      <w:r w:rsidR="00721EDB">
        <w:rPr>
          <w:rFonts w:cs="Arial"/>
          <w:iCs/>
        </w:rPr>
        <w:t>20</w:t>
      </w:r>
    </w:p>
    <w:p w14:paraId="2CFB2A2B" w14:textId="77777777" w:rsidR="00B55615" w:rsidRPr="00B55615" w:rsidRDefault="00B55615" w:rsidP="00B55615">
      <w:pPr>
        <w:jc w:val="right"/>
        <w:rPr>
          <w:rFonts w:cs="Arial"/>
          <w:iCs/>
        </w:rPr>
      </w:pPr>
    </w:p>
    <w:p w14:paraId="1B26588A" w14:textId="2F2C65E2" w:rsidR="00BD2873" w:rsidRPr="00680F14" w:rsidRDefault="00EB4EF0" w:rsidP="00B55615">
      <w:pPr>
        <w:spacing w:line="240" w:lineRule="auto"/>
        <w:jc w:val="center"/>
        <w:rPr>
          <w:b/>
          <w:sz w:val="22"/>
        </w:rPr>
      </w:pPr>
      <w:r>
        <w:rPr>
          <w:b/>
          <w:sz w:val="44"/>
          <w:szCs w:val="44"/>
        </w:rPr>
        <w:t xml:space="preserve">TOWN CENTRE BOOST </w:t>
      </w:r>
      <w:r w:rsidR="00EA533B">
        <w:rPr>
          <w:b/>
          <w:sz w:val="44"/>
          <w:szCs w:val="44"/>
        </w:rPr>
        <w:t xml:space="preserve">AS COUNCIL </w:t>
      </w:r>
      <w:r w:rsidR="00517A16">
        <w:rPr>
          <w:b/>
          <w:sz w:val="44"/>
          <w:szCs w:val="44"/>
        </w:rPr>
        <w:t xml:space="preserve">SUCCESSFULLY COMPLETES PURCHASE </w:t>
      </w:r>
      <w:r w:rsidR="00D46DFF">
        <w:rPr>
          <w:b/>
          <w:sz w:val="44"/>
          <w:szCs w:val="44"/>
        </w:rPr>
        <w:br/>
      </w:r>
    </w:p>
    <w:p w14:paraId="62D993AE" w14:textId="17B81CDF" w:rsidR="00EA533B" w:rsidRDefault="00EB4EF0" w:rsidP="00680F14">
      <w:p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Folkestone &amp; Hythe District Council has successfully completed its purchase of the former Debenhams store</w:t>
      </w:r>
      <w:r w:rsidR="008A24ED">
        <w:rPr>
          <w:rFonts w:cs="Arial"/>
          <w:iCs/>
          <w:szCs w:val="24"/>
        </w:rPr>
        <w:t xml:space="preserve"> in</w:t>
      </w:r>
      <w:r w:rsidR="00517A16">
        <w:rPr>
          <w:rFonts w:cs="Arial"/>
          <w:iCs/>
          <w:szCs w:val="24"/>
        </w:rPr>
        <w:t xml:space="preserve"> Sandgate Road, Folkestone.</w:t>
      </w:r>
    </w:p>
    <w:p w14:paraId="42CF3317" w14:textId="77777777" w:rsidR="00B61C23" w:rsidRDefault="00EB4EF0" w:rsidP="00680F14">
      <w:p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Despite the disruptive effects of COVID-19 the council</w:t>
      </w:r>
      <w:r w:rsidR="006F3A96">
        <w:rPr>
          <w:rFonts w:cs="Arial"/>
          <w:iCs/>
          <w:szCs w:val="24"/>
        </w:rPr>
        <w:t xml:space="preserve"> has pressed ahead to secure </w:t>
      </w:r>
      <w:r>
        <w:rPr>
          <w:rFonts w:cs="Arial"/>
          <w:iCs/>
          <w:szCs w:val="24"/>
        </w:rPr>
        <w:t xml:space="preserve">the store which will now become a centrepiece in Folkestone’s </w:t>
      </w:r>
      <w:r w:rsidR="004E794C">
        <w:rPr>
          <w:rFonts w:cs="Arial"/>
          <w:iCs/>
          <w:szCs w:val="24"/>
        </w:rPr>
        <w:t xml:space="preserve">ongoing </w:t>
      </w:r>
      <w:r>
        <w:rPr>
          <w:rFonts w:cs="Arial"/>
          <w:iCs/>
          <w:szCs w:val="24"/>
        </w:rPr>
        <w:t xml:space="preserve">regeneration. </w:t>
      </w:r>
    </w:p>
    <w:p w14:paraId="4457CC71" w14:textId="21E7C496" w:rsidR="00B55615" w:rsidRDefault="00B55615" w:rsidP="00680F14">
      <w:p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This proactive purchase builds on work the council has already been progressing, such as the High Street Fund and Folkestone Community Works initiatives. </w:t>
      </w:r>
    </w:p>
    <w:p w14:paraId="505A3A79" w14:textId="2870A074" w:rsidR="00FB3B05" w:rsidRDefault="00FB3B05" w:rsidP="00680F14">
      <w:p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Cllr David Monk, Leader of Folkestone &amp; Hythe District Council said: “We’re committed to helping shape a more prosperous future for the district and this building is key to that aim. When Folkestone thrives as a destination the ripp</w:t>
      </w:r>
      <w:r w:rsidR="00B61C23">
        <w:rPr>
          <w:rFonts w:cs="Arial"/>
          <w:iCs/>
          <w:szCs w:val="24"/>
        </w:rPr>
        <w:t>le effect and benefits from that</w:t>
      </w:r>
      <w:r>
        <w:rPr>
          <w:rFonts w:cs="Arial"/>
          <w:iCs/>
          <w:szCs w:val="24"/>
        </w:rPr>
        <w:t xml:space="preserve"> will be felt throughout the district. Our commitment to this cause remains unwavering – despite COVID-19 – and </w:t>
      </w:r>
      <w:r w:rsidR="00A75F02">
        <w:rPr>
          <w:rFonts w:cs="Arial"/>
          <w:iCs/>
          <w:szCs w:val="24"/>
        </w:rPr>
        <w:t>I have every confidence that this bright future will prevail.”</w:t>
      </w:r>
    </w:p>
    <w:p w14:paraId="211909CC" w14:textId="6D4CB629" w:rsidR="00A75F02" w:rsidRDefault="00A75F02" w:rsidP="00680F14">
      <w:p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Cllr Danny Brook, Folkestone Town Councillor for Folkestone Central Ward said: “</w:t>
      </w:r>
      <w:r w:rsidR="00657720">
        <w:rPr>
          <w:rFonts w:cs="Arial"/>
          <w:iCs/>
          <w:szCs w:val="24"/>
        </w:rPr>
        <w:t>I’m delighted that this purchase has gone through. The development of this building will provide a welcome boost for the town and it’s wonderful to have such positive news in these challenging times.</w:t>
      </w:r>
      <w:r w:rsidR="000B4BE9">
        <w:rPr>
          <w:rFonts w:cs="Arial"/>
          <w:iCs/>
          <w:szCs w:val="24"/>
        </w:rPr>
        <w:t>”</w:t>
      </w:r>
      <w:r w:rsidR="00657720">
        <w:rPr>
          <w:rFonts w:cs="Arial"/>
          <w:iCs/>
          <w:szCs w:val="24"/>
        </w:rPr>
        <w:t xml:space="preserve"> </w:t>
      </w:r>
    </w:p>
    <w:p w14:paraId="744C6CE7" w14:textId="67E7BCE5" w:rsidR="004E794C" w:rsidRDefault="004E794C" w:rsidP="004E794C">
      <w:p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The windows of the former Debenhams store will soon be animated with vinyl displays. The vibrant and detailed artwork is the result of collaboration </w:t>
      </w:r>
      <w:r w:rsidR="006F3A96">
        <w:rPr>
          <w:rFonts w:cs="Arial"/>
          <w:iCs/>
          <w:szCs w:val="24"/>
        </w:rPr>
        <w:t>between</w:t>
      </w:r>
      <w:r>
        <w:rPr>
          <w:rFonts w:cs="Arial"/>
          <w:iCs/>
          <w:szCs w:val="24"/>
        </w:rPr>
        <w:t xml:space="preserve"> a</w:t>
      </w:r>
      <w:r w:rsidR="00B61C23">
        <w:rPr>
          <w:rFonts w:cs="Arial"/>
          <w:iCs/>
          <w:szCs w:val="24"/>
        </w:rPr>
        <w:t xml:space="preserve"> </w:t>
      </w:r>
      <w:proofErr w:type="gramStart"/>
      <w:r>
        <w:rPr>
          <w:rFonts w:cs="Arial"/>
          <w:iCs/>
          <w:szCs w:val="24"/>
        </w:rPr>
        <w:lastRenderedPageBreak/>
        <w:t>number</w:t>
      </w:r>
      <w:proofErr w:type="gramEnd"/>
      <w:r>
        <w:rPr>
          <w:rFonts w:cs="Arial"/>
          <w:iCs/>
          <w:szCs w:val="24"/>
        </w:rPr>
        <w:t xml:space="preserve"> of independent businesses led by the Folkestone Independent Regeneration Retail Group (FIRGG), supported by F</w:t>
      </w:r>
      <w:r w:rsidR="006F3A96">
        <w:rPr>
          <w:rFonts w:cs="Arial"/>
          <w:iCs/>
          <w:szCs w:val="24"/>
        </w:rPr>
        <w:t>&amp;</w:t>
      </w:r>
      <w:r>
        <w:rPr>
          <w:rFonts w:cs="Arial"/>
          <w:iCs/>
          <w:szCs w:val="24"/>
        </w:rPr>
        <w:t xml:space="preserve">HDC, </w:t>
      </w:r>
      <w:r w:rsidR="000B4BE9">
        <w:rPr>
          <w:rFonts w:cs="Arial"/>
          <w:iCs/>
          <w:szCs w:val="24"/>
        </w:rPr>
        <w:t>which will</w:t>
      </w:r>
      <w:r>
        <w:rPr>
          <w:rFonts w:cs="Arial"/>
          <w:iCs/>
          <w:szCs w:val="24"/>
        </w:rPr>
        <w:t xml:space="preserve"> brighten up the town centre. </w:t>
      </w:r>
    </w:p>
    <w:p w14:paraId="6C87D6D9" w14:textId="2A7F5789" w:rsidR="00657720" w:rsidRDefault="00436B71" w:rsidP="00680F14">
      <w:p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Martyn Jackson, </w:t>
      </w:r>
      <w:r w:rsidR="004E794C">
        <w:rPr>
          <w:rFonts w:cs="Arial"/>
          <w:iCs/>
          <w:szCs w:val="24"/>
        </w:rPr>
        <w:t>from FIRRG</w:t>
      </w:r>
      <w:r w:rsidR="00657720">
        <w:rPr>
          <w:rFonts w:cs="Arial"/>
          <w:iCs/>
          <w:szCs w:val="24"/>
        </w:rPr>
        <w:t xml:space="preserve"> said: “This news will be welcomed by traders in Folkestone. I want to congratulate the council for securing a property so key to the regeneration of the town</w:t>
      </w:r>
      <w:r w:rsidR="004E794C">
        <w:rPr>
          <w:rFonts w:cs="Arial"/>
          <w:iCs/>
          <w:szCs w:val="24"/>
        </w:rPr>
        <w:t xml:space="preserve"> and we were delighted to be part of the team that delivered the content of the </w:t>
      </w:r>
      <w:proofErr w:type="spellStart"/>
      <w:r w:rsidR="004E794C">
        <w:rPr>
          <w:rFonts w:cs="Arial"/>
          <w:iCs/>
          <w:szCs w:val="24"/>
        </w:rPr>
        <w:t>vinyls</w:t>
      </w:r>
      <w:proofErr w:type="spellEnd"/>
      <w:r w:rsidR="00657720">
        <w:rPr>
          <w:rFonts w:cs="Arial"/>
          <w:iCs/>
          <w:szCs w:val="24"/>
        </w:rPr>
        <w:t>.”</w:t>
      </w:r>
    </w:p>
    <w:p w14:paraId="3D400782" w14:textId="2CC441E1" w:rsidR="0026228C" w:rsidRDefault="0026228C" w:rsidP="00680F14">
      <w:pPr>
        <w:spacing w:line="360" w:lineRule="auto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Feedback from the</w:t>
      </w:r>
      <w:r w:rsidR="003358EE">
        <w:rPr>
          <w:rFonts w:cs="Arial"/>
          <w:iCs/>
          <w:szCs w:val="24"/>
        </w:rPr>
        <w:t xml:space="preserve"> town centre</w:t>
      </w:r>
      <w:r>
        <w:rPr>
          <w:rFonts w:cs="Arial"/>
          <w:iCs/>
          <w:szCs w:val="24"/>
        </w:rPr>
        <w:t xml:space="preserve"> survey completed at the end of last year </w:t>
      </w:r>
      <w:r w:rsidR="003358EE">
        <w:rPr>
          <w:rFonts w:cs="Arial"/>
          <w:iCs/>
          <w:szCs w:val="24"/>
        </w:rPr>
        <w:t xml:space="preserve">has also been released online. </w:t>
      </w:r>
      <w:r>
        <w:rPr>
          <w:rFonts w:cs="Arial"/>
          <w:iCs/>
          <w:szCs w:val="24"/>
        </w:rPr>
        <w:t xml:space="preserve">The results reflect an honest assessment </w:t>
      </w:r>
      <w:r w:rsidR="004E794C">
        <w:rPr>
          <w:rFonts w:cs="Arial"/>
          <w:iCs/>
          <w:szCs w:val="24"/>
        </w:rPr>
        <w:t xml:space="preserve">of the town centre </w:t>
      </w:r>
      <w:r>
        <w:rPr>
          <w:rFonts w:cs="Arial"/>
          <w:iCs/>
          <w:szCs w:val="24"/>
        </w:rPr>
        <w:t>which outlines streng</w:t>
      </w:r>
      <w:r w:rsidR="003358EE">
        <w:rPr>
          <w:rFonts w:cs="Arial"/>
          <w:iCs/>
          <w:szCs w:val="24"/>
        </w:rPr>
        <w:t>ths and weaknesses common to</w:t>
      </w:r>
      <w:r>
        <w:rPr>
          <w:rFonts w:cs="Arial"/>
          <w:iCs/>
          <w:szCs w:val="24"/>
        </w:rPr>
        <w:t xml:space="preserve"> </w:t>
      </w:r>
      <w:r w:rsidR="000B4BE9">
        <w:rPr>
          <w:rFonts w:cs="Arial"/>
          <w:iCs/>
          <w:szCs w:val="24"/>
        </w:rPr>
        <w:t xml:space="preserve">many </w:t>
      </w:r>
      <w:r w:rsidR="003358EE">
        <w:rPr>
          <w:rFonts w:cs="Arial"/>
          <w:iCs/>
          <w:szCs w:val="24"/>
        </w:rPr>
        <w:t>towns</w:t>
      </w:r>
      <w:r w:rsidR="006F3A96">
        <w:rPr>
          <w:rFonts w:cs="Arial"/>
          <w:iCs/>
          <w:szCs w:val="24"/>
        </w:rPr>
        <w:t xml:space="preserve"> across the UK. </w:t>
      </w:r>
      <w:r w:rsidR="003358EE">
        <w:rPr>
          <w:rFonts w:cs="Arial"/>
          <w:iCs/>
          <w:szCs w:val="24"/>
        </w:rPr>
        <w:t xml:space="preserve">Folkestone was praised for </w:t>
      </w:r>
      <w:r w:rsidR="004F70D4">
        <w:rPr>
          <w:rFonts w:cs="Arial"/>
          <w:iCs/>
          <w:szCs w:val="24"/>
        </w:rPr>
        <w:t xml:space="preserve">its independent shops, unique coastline and sense of community, </w:t>
      </w:r>
      <w:r w:rsidR="003358EE">
        <w:rPr>
          <w:rFonts w:cs="Arial"/>
          <w:iCs/>
          <w:szCs w:val="24"/>
        </w:rPr>
        <w:t xml:space="preserve">while some issues were acknowledged such as </w:t>
      </w:r>
      <w:r w:rsidR="004F70D4">
        <w:rPr>
          <w:rFonts w:cs="Arial"/>
          <w:iCs/>
          <w:szCs w:val="24"/>
        </w:rPr>
        <w:t>the appeal of the town centre, empty shops and lack of leisure facilities</w:t>
      </w:r>
      <w:r w:rsidR="003358EE">
        <w:rPr>
          <w:rFonts w:cs="Arial"/>
          <w:iCs/>
          <w:szCs w:val="24"/>
        </w:rPr>
        <w:t xml:space="preserve">. These findings have already helped shape the council’s economic development </w:t>
      </w:r>
      <w:r w:rsidR="000B4BE9">
        <w:rPr>
          <w:rFonts w:cs="Arial"/>
          <w:iCs/>
          <w:szCs w:val="24"/>
        </w:rPr>
        <w:t>agenda</w:t>
      </w:r>
      <w:r w:rsidR="003358EE">
        <w:rPr>
          <w:rFonts w:cs="Arial"/>
          <w:iCs/>
          <w:szCs w:val="24"/>
        </w:rPr>
        <w:t xml:space="preserve">. The full survey results can be viewed online at </w:t>
      </w:r>
      <w:hyperlink r:id="rId7" w:history="1">
        <w:r w:rsidR="000F2ACF" w:rsidRPr="000F2ACF">
          <w:rPr>
            <w:rStyle w:val="Hyperlink"/>
          </w:rPr>
          <w:t>folkestone-hythe.gov.uk/business-growth</w:t>
        </w:r>
      </w:hyperlink>
    </w:p>
    <w:p w14:paraId="62AB398D" w14:textId="77777777" w:rsidR="008D4C32" w:rsidRPr="009C7B43" w:rsidRDefault="008D4C32" w:rsidP="008D4C32">
      <w:pPr>
        <w:spacing w:line="360" w:lineRule="auto"/>
        <w:jc w:val="center"/>
        <w:rPr>
          <w:rFonts w:cs="Arial"/>
          <w:szCs w:val="24"/>
        </w:rPr>
      </w:pPr>
      <w:r w:rsidRPr="004C745B">
        <w:rPr>
          <w:rFonts w:cs="Arial"/>
          <w:b/>
          <w:szCs w:val="24"/>
        </w:rPr>
        <w:t>ENDS</w:t>
      </w:r>
    </w:p>
    <w:p w14:paraId="5DCBB814" w14:textId="77777777" w:rsidR="008D4C32" w:rsidRPr="005E65E0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  <w:r w:rsidR="00BA5431">
        <w:rPr>
          <w:rFonts w:cs="Arial"/>
          <w:b/>
          <w:szCs w:val="24"/>
        </w:rPr>
        <w:t>:</w:t>
      </w:r>
    </w:p>
    <w:p w14:paraId="6B61B9A5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8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14:paraId="1F1BDBBD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0AC9B19D" w14:textId="77777777"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@FolkestoneandHytheDC</w:t>
        </w:r>
      </w:hyperlink>
    </w:p>
    <w:p w14:paraId="76AF803D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@fstonehythedc</w:t>
        </w:r>
      </w:hyperlink>
    </w:p>
    <w:p w14:paraId="45D7AACE" w14:textId="77777777"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@folkestonehythedc</w:t>
        </w:r>
      </w:hyperlink>
    </w:p>
    <w:p w14:paraId="5CD449A5" w14:textId="20DCABBD" w:rsidR="00BD051D" w:rsidRDefault="008D4C32" w:rsidP="00777310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2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14:paraId="2D784EFE" w14:textId="77777777" w:rsidR="00DA0B3F" w:rsidRDefault="00DA0B3F" w:rsidP="00777310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7B7B2DFA" w14:textId="38E1699C" w:rsidR="00DA0B3F" w:rsidRPr="00777310" w:rsidRDefault="00DA0B3F" w:rsidP="00DA0B3F">
      <w:pPr>
        <w:pStyle w:val="PlainText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sectPr w:rsidR="00DA0B3F" w:rsidRPr="00777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1A2C"/>
    <w:multiLevelType w:val="hybridMultilevel"/>
    <w:tmpl w:val="5CD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10BC3"/>
    <w:rsid w:val="00013BD8"/>
    <w:rsid w:val="00026A90"/>
    <w:rsid w:val="000453EA"/>
    <w:rsid w:val="00064E41"/>
    <w:rsid w:val="000A3886"/>
    <w:rsid w:val="000A6D57"/>
    <w:rsid w:val="000B4BE9"/>
    <w:rsid w:val="000D53DC"/>
    <w:rsid w:val="000E58CC"/>
    <w:rsid w:val="000F2ACF"/>
    <w:rsid w:val="0012677D"/>
    <w:rsid w:val="00132989"/>
    <w:rsid w:val="00141581"/>
    <w:rsid w:val="00150E76"/>
    <w:rsid w:val="00152075"/>
    <w:rsid w:val="00156743"/>
    <w:rsid w:val="001668B3"/>
    <w:rsid w:val="001847C4"/>
    <w:rsid w:val="00187C98"/>
    <w:rsid w:val="00245270"/>
    <w:rsid w:val="00255A05"/>
    <w:rsid w:val="0026228C"/>
    <w:rsid w:val="00283D22"/>
    <w:rsid w:val="002A23EF"/>
    <w:rsid w:val="002C316A"/>
    <w:rsid w:val="002E2320"/>
    <w:rsid w:val="00326072"/>
    <w:rsid w:val="003358EE"/>
    <w:rsid w:val="00364387"/>
    <w:rsid w:val="00380E6D"/>
    <w:rsid w:val="003B430F"/>
    <w:rsid w:val="003C57A5"/>
    <w:rsid w:val="00436B71"/>
    <w:rsid w:val="00443321"/>
    <w:rsid w:val="00457676"/>
    <w:rsid w:val="004640A9"/>
    <w:rsid w:val="00466042"/>
    <w:rsid w:val="004A2D47"/>
    <w:rsid w:val="004A529B"/>
    <w:rsid w:val="004B3B22"/>
    <w:rsid w:val="004D1F14"/>
    <w:rsid w:val="004E794C"/>
    <w:rsid w:val="004F70D4"/>
    <w:rsid w:val="00514D21"/>
    <w:rsid w:val="00517A16"/>
    <w:rsid w:val="00525C9E"/>
    <w:rsid w:val="00540FEB"/>
    <w:rsid w:val="005538FF"/>
    <w:rsid w:val="005633C0"/>
    <w:rsid w:val="0056468F"/>
    <w:rsid w:val="00564FCE"/>
    <w:rsid w:val="005668A9"/>
    <w:rsid w:val="0057347F"/>
    <w:rsid w:val="00576F74"/>
    <w:rsid w:val="005B0C30"/>
    <w:rsid w:val="005B6570"/>
    <w:rsid w:val="005D2FD9"/>
    <w:rsid w:val="005E58DB"/>
    <w:rsid w:val="006056EC"/>
    <w:rsid w:val="006309AB"/>
    <w:rsid w:val="00657720"/>
    <w:rsid w:val="00680F14"/>
    <w:rsid w:val="00687C20"/>
    <w:rsid w:val="006A5669"/>
    <w:rsid w:val="006C2BFD"/>
    <w:rsid w:val="006D0050"/>
    <w:rsid w:val="006F3A96"/>
    <w:rsid w:val="007039C7"/>
    <w:rsid w:val="00721EDB"/>
    <w:rsid w:val="007234E8"/>
    <w:rsid w:val="00777310"/>
    <w:rsid w:val="00797EFF"/>
    <w:rsid w:val="007A2EDB"/>
    <w:rsid w:val="007C6486"/>
    <w:rsid w:val="008225CA"/>
    <w:rsid w:val="00846319"/>
    <w:rsid w:val="00874AF6"/>
    <w:rsid w:val="0088183A"/>
    <w:rsid w:val="0089290F"/>
    <w:rsid w:val="008A24ED"/>
    <w:rsid w:val="008D143F"/>
    <w:rsid w:val="008D4C32"/>
    <w:rsid w:val="00921EDE"/>
    <w:rsid w:val="00925837"/>
    <w:rsid w:val="00925B5A"/>
    <w:rsid w:val="00927B2E"/>
    <w:rsid w:val="00945D17"/>
    <w:rsid w:val="009552BC"/>
    <w:rsid w:val="00957B1B"/>
    <w:rsid w:val="00976467"/>
    <w:rsid w:val="00990B98"/>
    <w:rsid w:val="009A4A02"/>
    <w:rsid w:val="00A1311F"/>
    <w:rsid w:val="00A31104"/>
    <w:rsid w:val="00A614FE"/>
    <w:rsid w:val="00A75F02"/>
    <w:rsid w:val="00AB39BE"/>
    <w:rsid w:val="00AF7ABC"/>
    <w:rsid w:val="00B06949"/>
    <w:rsid w:val="00B10808"/>
    <w:rsid w:val="00B21577"/>
    <w:rsid w:val="00B23486"/>
    <w:rsid w:val="00B3203C"/>
    <w:rsid w:val="00B55615"/>
    <w:rsid w:val="00B6058E"/>
    <w:rsid w:val="00B617C7"/>
    <w:rsid w:val="00B61C23"/>
    <w:rsid w:val="00B74873"/>
    <w:rsid w:val="00B909F5"/>
    <w:rsid w:val="00BA5431"/>
    <w:rsid w:val="00BD051D"/>
    <w:rsid w:val="00BD2873"/>
    <w:rsid w:val="00C04B27"/>
    <w:rsid w:val="00C07EAF"/>
    <w:rsid w:val="00C44DBB"/>
    <w:rsid w:val="00C50D36"/>
    <w:rsid w:val="00C53759"/>
    <w:rsid w:val="00C61027"/>
    <w:rsid w:val="00C70985"/>
    <w:rsid w:val="00CD20E2"/>
    <w:rsid w:val="00CD38C2"/>
    <w:rsid w:val="00CD4524"/>
    <w:rsid w:val="00CF084C"/>
    <w:rsid w:val="00CF46B6"/>
    <w:rsid w:val="00D03439"/>
    <w:rsid w:val="00D260B7"/>
    <w:rsid w:val="00D32FF5"/>
    <w:rsid w:val="00D4221E"/>
    <w:rsid w:val="00D46DFF"/>
    <w:rsid w:val="00D64905"/>
    <w:rsid w:val="00DA0B3F"/>
    <w:rsid w:val="00EA43FD"/>
    <w:rsid w:val="00EA4DE8"/>
    <w:rsid w:val="00EA533B"/>
    <w:rsid w:val="00EB4EF0"/>
    <w:rsid w:val="00EC75DE"/>
    <w:rsid w:val="00ED2C30"/>
    <w:rsid w:val="00EF1DFC"/>
    <w:rsid w:val="00F126D3"/>
    <w:rsid w:val="00F15756"/>
    <w:rsid w:val="00F2322C"/>
    <w:rsid w:val="00F23DBF"/>
    <w:rsid w:val="00F2499F"/>
    <w:rsid w:val="00F24A8E"/>
    <w:rsid w:val="00F3123B"/>
    <w:rsid w:val="00F41AF5"/>
    <w:rsid w:val="00F6589A"/>
    <w:rsid w:val="00F80329"/>
    <w:rsid w:val="00F863E0"/>
    <w:rsid w:val="00F94D18"/>
    <w:rsid w:val="00FA72ED"/>
    <w:rsid w:val="00FB3B05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FAD5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paragraph" w:styleId="Heading4">
    <w:name w:val="heading 4"/>
    <w:basedOn w:val="Normal"/>
    <w:link w:val="Heading4Char"/>
    <w:uiPriority w:val="9"/>
    <w:qFormat/>
    <w:rsid w:val="00A31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31104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NoSpacing">
    <w:name w:val="No Spacing"/>
    <w:basedOn w:val="Normal"/>
    <w:uiPriority w:val="1"/>
    <w:qFormat/>
    <w:rsid w:val="00A31104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olkestone-hyt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olkestone-hythe.gov.uk/business-growth" TargetMode="External"/><Relationship Id="rId12" Type="http://schemas.openxmlformats.org/officeDocument/2006/relationships/hyperlink" Target="https://www.linkedin.com/company/folkestone-hythe-district-counc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folkestonehythed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stonehythe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lkestoneandHytheD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AA29-5073-416B-9954-38057B49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Kilpatrick, Dean</cp:lastModifiedBy>
  <cp:revision>4</cp:revision>
  <cp:lastPrinted>2020-03-12T10:20:00Z</cp:lastPrinted>
  <dcterms:created xsi:type="dcterms:W3CDTF">2020-05-13T12:49:00Z</dcterms:created>
  <dcterms:modified xsi:type="dcterms:W3CDTF">2020-05-15T10:43:00Z</dcterms:modified>
</cp:coreProperties>
</file>